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66" w:rsidRDefault="00AD2866" w:rsidP="00AD2866">
      <w:pPr>
        <w:bidi/>
        <w:rPr>
          <w:rFonts w:cs="Nazanin" w:hint="cs"/>
          <w:rtl/>
          <w:lang w:bidi="fa-IR"/>
        </w:rPr>
      </w:pPr>
    </w:p>
    <w:tbl>
      <w:tblPr>
        <w:bidiVisual/>
        <w:tblW w:w="106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3654"/>
        <w:gridCol w:w="1449"/>
        <w:gridCol w:w="2015"/>
        <w:gridCol w:w="537"/>
        <w:gridCol w:w="2693"/>
      </w:tblGrid>
      <w:tr w:rsidR="001A1670" w:rsidRPr="00E13F97" w:rsidTr="00614B8F">
        <w:tc>
          <w:tcPr>
            <w:tcW w:w="5386" w:type="dxa"/>
            <w:gridSpan w:val="3"/>
          </w:tcPr>
          <w:p w:rsidR="001A1670" w:rsidRDefault="001A1670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E13F97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نام/ سمت و شمارة تماس 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>گزارش دهنده</w:t>
            </w:r>
            <w:r w:rsidRPr="00E13F97">
              <w:rPr>
                <w:rFonts w:cs="Nazanin" w:hint="cs"/>
                <w:sz w:val="22"/>
                <w:szCs w:val="22"/>
                <w:rtl/>
                <w:lang w:bidi="fa-IR"/>
              </w:rPr>
              <w:t>/ کاربر:</w:t>
            </w:r>
          </w:p>
          <w:p w:rsidR="001A1670" w:rsidRDefault="001A1670" w:rsidP="001A1670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1A1670" w:rsidRPr="00AC2232" w:rsidRDefault="001A1670" w:rsidP="001A1670">
            <w:pPr>
              <w:bidi/>
              <w:rPr>
                <w:rFonts w:cs="Nazanin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2" w:type="dxa"/>
            <w:gridSpan w:val="2"/>
          </w:tcPr>
          <w:p w:rsidR="001A1670" w:rsidRPr="00E13F97" w:rsidRDefault="001A1670" w:rsidP="00AC2232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نام محصول / خدمات</w:t>
            </w:r>
            <w:r w:rsidRPr="00E13F97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</w:tcPr>
          <w:p w:rsidR="001A1670" w:rsidRPr="00E13F97" w:rsidRDefault="001A1670" w:rsidP="00AD2866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E13F97">
              <w:rPr>
                <w:rFonts w:cs="Nazanin" w:hint="cs"/>
                <w:sz w:val="22"/>
                <w:szCs w:val="22"/>
                <w:rtl/>
                <w:lang w:bidi="fa-IR"/>
              </w:rPr>
              <w:t>تاريخ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35064" w:rsidRPr="00E13F97" w:rsidTr="00614B8F">
        <w:tc>
          <w:tcPr>
            <w:tcW w:w="5386" w:type="dxa"/>
            <w:gridSpan w:val="3"/>
          </w:tcPr>
          <w:p w:rsidR="001A1670" w:rsidRPr="00E13F97" w:rsidRDefault="001A1670" w:rsidP="001A1670">
            <w:pPr>
              <w:bidi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سازمان/ مرکز متبوع  +   نام استاد/ مدير مربوط</w:t>
            </w:r>
          </w:p>
          <w:p w:rsidR="00E35064" w:rsidRPr="00E13F97" w:rsidRDefault="00E35064" w:rsidP="00AD2866">
            <w:pPr>
              <w:bidi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</w:tcPr>
          <w:p w:rsidR="00E35064" w:rsidRPr="00E13F97" w:rsidRDefault="00AD2866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رمزينه </w:t>
            </w:r>
            <w:r>
              <w:rPr>
                <w:rFonts w:cs="Nazanin"/>
                <w:sz w:val="22"/>
                <w:szCs w:val="22"/>
                <w:lang w:bidi="fa-IR"/>
              </w:rPr>
              <w:t>(Cat.#)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E35064" w:rsidRDefault="00AD2866" w:rsidP="00E13F97">
            <w:pPr>
              <w:bidi/>
              <w:rPr>
                <w:rFonts w:cs="Nazanin" w:hint="cs"/>
                <w:sz w:val="16"/>
                <w:szCs w:val="16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سری ساخت</w:t>
            </w:r>
            <w:r>
              <w:rPr>
                <w:rFonts w:cs="Nazanin"/>
                <w:sz w:val="22"/>
                <w:szCs w:val="22"/>
                <w:lang w:bidi="fa-IR"/>
              </w:rPr>
              <w:t>(Lot#)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D2866">
              <w:rPr>
                <w:rFonts w:cs="Nazanin" w:hint="cs"/>
                <w:sz w:val="16"/>
                <w:szCs w:val="16"/>
                <w:rtl/>
                <w:lang w:bidi="fa-IR"/>
              </w:rPr>
              <w:t>در صورت وجود</w:t>
            </w:r>
          </w:p>
          <w:p w:rsidR="00AD2866" w:rsidRDefault="00AD2866" w:rsidP="00AD2866">
            <w:pPr>
              <w:bidi/>
              <w:rPr>
                <w:rFonts w:cs="Nazanin" w:hint="cs"/>
                <w:sz w:val="16"/>
                <w:szCs w:val="16"/>
                <w:rtl/>
                <w:lang w:bidi="fa-IR"/>
              </w:rPr>
            </w:pPr>
          </w:p>
          <w:p w:rsidR="00AD2866" w:rsidRPr="00E13F97" w:rsidRDefault="00AD2866" w:rsidP="00AD2866">
            <w:pPr>
              <w:bidi/>
              <w:rPr>
                <w:rFonts w:cs="Nazanin"/>
                <w:sz w:val="22"/>
                <w:szCs w:val="22"/>
                <w:lang w:bidi="fa-IR"/>
              </w:rPr>
            </w:pPr>
          </w:p>
        </w:tc>
      </w:tr>
      <w:tr w:rsidR="001A1670" w:rsidRPr="00E13F97" w:rsidTr="00614B8F">
        <w:tc>
          <w:tcPr>
            <w:tcW w:w="10631" w:type="dxa"/>
            <w:gridSpan w:val="6"/>
          </w:tcPr>
          <w:p w:rsidR="001A1670" w:rsidRDefault="001A1670" w:rsidP="001A1670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فهرست مستندات پيوست:</w:t>
            </w:r>
          </w:p>
          <w:p w:rsidR="001A1670" w:rsidRDefault="001A1670" w:rsidP="00AD2866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1A1670" w:rsidRPr="00E13F97" w:rsidRDefault="001A1670" w:rsidP="00AD2866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</w:tc>
      </w:tr>
      <w:tr w:rsidR="00E35064" w:rsidRPr="00E13F97" w:rsidTr="00614B8F">
        <w:tc>
          <w:tcPr>
            <w:tcW w:w="10631" w:type="dxa"/>
            <w:gridSpan w:val="6"/>
          </w:tcPr>
          <w:p w:rsidR="00E35064" w:rsidRPr="00E13F97" w:rsidRDefault="00E35064" w:rsidP="001A1670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E13F97">
              <w:rPr>
                <w:rFonts w:cs="Nazanin" w:hint="cs"/>
                <w:sz w:val="22"/>
                <w:szCs w:val="22"/>
                <w:rtl/>
                <w:lang w:bidi="fa-IR"/>
              </w:rPr>
              <w:t>شرح کامل ايراد/ مشکل اظهار شده</w:t>
            </w:r>
            <w:r w:rsidR="001A1670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35064" w:rsidRPr="00E13F97" w:rsidRDefault="00E35064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E35064" w:rsidRPr="00E13F97" w:rsidRDefault="00E35064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E35064" w:rsidRPr="00E13F97" w:rsidRDefault="00E35064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E35064" w:rsidRPr="00E13F97" w:rsidRDefault="00E35064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E35064" w:rsidRDefault="00E35064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614B8F" w:rsidRDefault="00614B8F" w:rsidP="00614B8F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614B8F" w:rsidRDefault="00614B8F" w:rsidP="00614B8F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614B8F" w:rsidRDefault="00614B8F" w:rsidP="00614B8F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1A1670" w:rsidRDefault="001A1670" w:rsidP="001A1670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CA39A9" w:rsidRPr="00E13F97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E35064" w:rsidRPr="00E13F97" w:rsidRDefault="00E35064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E35064" w:rsidRPr="00E13F97" w:rsidRDefault="00E35064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E35064" w:rsidRPr="00E13F97" w:rsidRDefault="00E35064" w:rsidP="00E13F97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</w:tc>
      </w:tr>
      <w:tr w:rsidR="00CA39A9" w:rsidRPr="00E13F97" w:rsidTr="00614B8F">
        <w:tc>
          <w:tcPr>
            <w:tcW w:w="283" w:type="dxa"/>
            <w:vMerge w:val="restart"/>
            <w:textDirection w:val="btLr"/>
          </w:tcPr>
          <w:p w:rsidR="00CA39A9" w:rsidRPr="00E13F97" w:rsidRDefault="00AD2866" w:rsidP="00AD2866">
            <w:pPr>
              <w:bidi/>
              <w:ind w:left="113" w:right="113"/>
              <w:jc w:val="center"/>
              <w:rPr>
                <w:rFonts w:cs="Nazanin" w:hint="cs"/>
                <w:rtl/>
                <w:lang w:bidi="fa-IR"/>
              </w:rPr>
            </w:pPr>
            <w:r w:rsidRPr="00AD2866">
              <w:rPr>
                <w:rFonts w:cs="Nazanin" w:hint="cs"/>
                <w:sz w:val="16"/>
                <w:szCs w:val="16"/>
                <w:rtl/>
                <w:lang w:bidi="fa-IR"/>
              </w:rPr>
              <w:t>اين قسمت توسط شرکت تکميل خواهد شد.</w:t>
            </w:r>
          </w:p>
        </w:tc>
        <w:tc>
          <w:tcPr>
            <w:tcW w:w="10348" w:type="dxa"/>
            <w:gridSpan w:val="5"/>
          </w:tcPr>
          <w:p w:rsidR="00CA39A9" w:rsidRPr="00E13F97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E13F97">
              <w:rPr>
                <w:rFonts w:cs="Nazanin" w:hint="cs"/>
                <w:sz w:val="22"/>
                <w:szCs w:val="22"/>
                <w:rtl/>
                <w:lang w:bidi="fa-IR"/>
              </w:rPr>
              <w:t>اقدامات انجام شده با ذکر تاريخ، نام و امضا:</w:t>
            </w:r>
          </w:p>
          <w:p w:rsidR="00CA39A9" w:rsidRPr="00E13F97" w:rsidRDefault="00CA39A9" w:rsidP="00E13F97">
            <w:pPr>
              <w:bidi/>
              <w:rPr>
                <w:rFonts w:cs="Nazanin" w:hint="cs"/>
                <w:rtl/>
                <w:lang w:bidi="fa-IR"/>
              </w:rPr>
            </w:pPr>
          </w:p>
          <w:p w:rsidR="00CA39A9" w:rsidRDefault="00CA39A9" w:rsidP="00E13F97">
            <w:pPr>
              <w:bidi/>
              <w:rPr>
                <w:rFonts w:cs="Nazanin" w:hint="cs"/>
                <w:rtl/>
                <w:lang w:bidi="fa-IR"/>
              </w:rPr>
            </w:pPr>
          </w:p>
          <w:p w:rsidR="00AD2866" w:rsidRDefault="00AD2866" w:rsidP="00AD2866">
            <w:pPr>
              <w:bidi/>
              <w:rPr>
                <w:rFonts w:cs="Nazanin" w:hint="cs"/>
                <w:rtl/>
                <w:lang w:bidi="fa-IR"/>
              </w:rPr>
            </w:pPr>
          </w:p>
          <w:p w:rsidR="001A1670" w:rsidRPr="00E13F97" w:rsidRDefault="001A1670" w:rsidP="001A1670">
            <w:pPr>
              <w:bidi/>
              <w:rPr>
                <w:rFonts w:cs="Nazanin" w:hint="cs"/>
                <w:rtl/>
                <w:lang w:bidi="fa-IR"/>
              </w:rPr>
            </w:pPr>
          </w:p>
          <w:p w:rsidR="00CA39A9" w:rsidRPr="00E13F97" w:rsidRDefault="00CA39A9" w:rsidP="00E13F97">
            <w:pPr>
              <w:bidi/>
              <w:rPr>
                <w:rFonts w:cs="Nazanin" w:hint="cs"/>
                <w:rtl/>
                <w:lang w:bidi="fa-IR"/>
              </w:rPr>
            </w:pPr>
          </w:p>
          <w:p w:rsidR="00CA39A9" w:rsidRPr="00E13F97" w:rsidRDefault="00CA39A9" w:rsidP="00E13F97">
            <w:pPr>
              <w:bidi/>
              <w:rPr>
                <w:rFonts w:cs="Nazanin" w:hint="cs"/>
                <w:rtl/>
                <w:lang w:bidi="fa-IR"/>
              </w:rPr>
            </w:pPr>
          </w:p>
        </w:tc>
      </w:tr>
      <w:tr w:rsidR="00CA39A9" w:rsidRPr="00E13F97" w:rsidTr="00614B8F">
        <w:tc>
          <w:tcPr>
            <w:tcW w:w="283" w:type="dxa"/>
            <w:vMerge/>
          </w:tcPr>
          <w:p w:rsidR="00CA39A9" w:rsidRPr="00E13F97" w:rsidRDefault="00CA39A9" w:rsidP="00CA39A9">
            <w:pPr>
              <w:bidi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0348" w:type="dxa"/>
            <w:gridSpan w:val="5"/>
          </w:tcPr>
          <w:p w:rsidR="00CA39A9" w:rsidRPr="00E13F97" w:rsidRDefault="00CA39A9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E13F97">
              <w:rPr>
                <w:rFonts w:cs="Nazanin" w:hint="cs"/>
                <w:sz w:val="22"/>
                <w:szCs w:val="22"/>
                <w:rtl/>
                <w:lang w:bidi="fa-IR"/>
              </w:rPr>
              <w:t>نتيجة نهايي:</w:t>
            </w:r>
          </w:p>
          <w:p w:rsidR="00CA39A9" w:rsidRDefault="00CA39A9" w:rsidP="00E13F97">
            <w:pPr>
              <w:bidi/>
              <w:rPr>
                <w:rFonts w:cs="Nazanin" w:hint="cs"/>
                <w:rtl/>
                <w:lang w:bidi="fa-IR"/>
              </w:rPr>
            </w:pPr>
          </w:p>
          <w:p w:rsidR="001A1670" w:rsidRPr="00E13F97" w:rsidRDefault="001A1670" w:rsidP="001A1670">
            <w:pPr>
              <w:bidi/>
              <w:rPr>
                <w:rFonts w:cs="Nazanin" w:hint="cs"/>
                <w:rtl/>
                <w:lang w:bidi="fa-IR"/>
              </w:rPr>
            </w:pPr>
          </w:p>
        </w:tc>
      </w:tr>
      <w:tr w:rsidR="001A1670" w:rsidRPr="00E13F97" w:rsidTr="00614B8F">
        <w:tc>
          <w:tcPr>
            <w:tcW w:w="283" w:type="dxa"/>
            <w:vMerge/>
          </w:tcPr>
          <w:p w:rsidR="001A1670" w:rsidRPr="00E13F97" w:rsidRDefault="001A1670" w:rsidP="00E13F97">
            <w:pPr>
              <w:bidi/>
              <w:rPr>
                <w:rFonts w:cs="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654" w:type="dxa"/>
          </w:tcPr>
          <w:p w:rsidR="001A1670" w:rsidRDefault="001A1670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بررسی کننده</w:t>
            </w:r>
          </w:p>
          <w:p w:rsidR="001A1670" w:rsidRPr="00E13F97" w:rsidRDefault="001A1670" w:rsidP="001A1670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E13F97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نام، سمت و امضا</w:t>
            </w:r>
          </w:p>
        </w:tc>
        <w:tc>
          <w:tcPr>
            <w:tcW w:w="3464" w:type="dxa"/>
            <w:gridSpan w:val="2"/>
          </w:tcPr>
          <w:p w:rsidR="001A1670" w:rsidRPr="00E13F97" w:rsidRDefault="001A1670" w:rsidP="001A1670">
            <w:pPr>
              <w:bidi/>
              <w:rPr>
                <w:rFonts w:cs="Nazanin" w:hint="cs"/>
                <w:sz w:val="18"/>
                <w:szCs w:val="18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مسؤول ارشد:</w:t>
            </w:r>
          </w:p>
          <w:p w:rsidR="001A1670" w:rsidRPr="00E13F97" w:rsidRDefault="001A1670" w:rsidP="00CA39A9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E13F97">
              <w:rPr>
                <w:rFonts w:cs="Nazanin" w:hint="cs"/>
                <w:sz w:val="18"/>
                <w:szCs w:val="18"/>
                <w:rtl/>
                <w:lang w:bidi="fa-IR"/>
              </w:rPr>
              <w:t>نام، سمت، تاريخ و امضا</w:t>
            </w:r>
          </w:p>
        </w:tc>
        <w:tc>
          <w:tcPr>
            <w:tcW w:w="3230" w:type="dxa"/>
            <w:gridSpan w:val="2"/>
          </w:tcPr>
          <w:p w:rsidR="001A1670" w:rsidRPr="00E13F97" w:rsidRDefault="001A1670" w:rsidP="001A1670">
            <w:pPr>
              <w:bidi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E13F97">
              <w:rPr>
                <w:rFonts w:cs="Nazanin" w:hint="cs"/>
                <w:sz w:val="22"/>
                <w:szCs w:val="22"/>
                <w:rtl/>
                <w:lang w:bidi="fa-IR"/>
              </w:rPr>
              <w:t>نتيجة نهايي مورد تأئيد است.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پرونده بسته شود.</w:t>
            </w:r>
          </w:p>
          <w:p w:rsidR="001A1670" w:rsidRPr="00E13F97" w:rsidRDefault="001A1670" w:rsidP="001A1670">
            <w:pPr>
              <w:bidi/>
              <w:rPr>
                <w:rFonts w:cs="Nazanin" w:hint="cs"/>
                <w:sz w:val="18"/>
                <w:szCs w:val="18"/>
                <w:rtl/>
                <w:lang w:bidi="fa-IR"/>
              </w:rPr>
            </w:pPr>
            <w:r w:rsidRPr="00E13F97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1A1670" w:rsidRPr="00E13F97" w:rsidRDefault="001A1670" w:rsidP="001A1670">
            <w:pPr>
              <w:bidi/>
              <w:rPr>
                <w:rFonts w:cs="Nazanin" w:hint="cs"/>
                <w:sz w:val="18"/>
                <w:szCs w:val="18"/>
                <w:rtl/>
                <w:lang w:bidi="fa-IR"/>
              </w:rPr>
            </w:pPr>
          </w:p>
        </w:tc>
      </w:tr>
    </w:tbl>
    <w:p w:rsidR="00AF1F9B" w:rsidRPr="00A34FFF" w:rsidRDefault="00AF1F9B" w:rsidP="00E35064">
      <w:pPr>
        <w:bidi/>
        <w:jc w:val="center"/>
        <w:rPr>
          <w:rFonts w:cs="Nazanin" w:hint="cs"/>
          <w:rtl/>
          <w:lang w:bidi="fa-IR"/>
        </w:rPr>
      </w:pPr>
    </w:p>
    <w:sectPr w:rsidR="00AF1F9B" w:rsidRPr="00A34FFF" w:rsidSect="00DD0C95">
      <w:headerReference w:type="default" r:id="rId7"/>
      <w:pgSz w:w="11907" w:h="16840" w:code="9"/>
      <w:pgMar w:top="567" w:right="618" w:bottom="181" w:left="357" w:header="624" w:footer="5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E7" w:rsidRDefault="003F63E7" w:rsidP="00A25587">
      <w:r>
        <w:separator/>
      </w:r>
    </w:p>
  </w:endnote>
  <w:endnote w:type="continuationSeparator" w:id="1">
    <w:p w:rsidR="003F63E7" w:rsidRDefault="003F63E7" w:rsidP="00A2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E7" w:rsidRDefault="003F63E7" w:rsidP="00A25587">
      <w:r>
        <w:separator/>
      </w:r>
    </w:p>
  </w:footnote>
  <w:footnote w:type="continuationSeparator" w:id="1">
    <w:p w:rsidR="003F63E7" w:rsidRDefault="003F63E7" w:rsidP="00A25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87" w:rsidRPr="00AD0CED" w:rsidRDefault="00DD0C95" w:rsidP="00DD0C95">
    <w:pPr>
      <w:bidi/>
      <w:rPr>
        <w:rFonts w:cs="Nazanin" w:hint="cs"/>
        <w:sz w:val="20"/>
        <w:szCs w:val="20"/>
        <w:rtl/>
        <w:lang w:bidi="fa-IR"/>
      </w:rPr>
    </w:pPr>
    <w:r>
      <w:rPr>
        <w:rFonts w:cs="Titr" w:hint="cs"/>
        <w:noProof/>
        <w:color w:val="808080"/>
        <w:sz w:val="22"/>
        <w:szCs w:val="22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.85pt;margin-top:5.45pt;width:39.5pt;height:10.9pt;z-index:251657728;mso-width-relative:margin;mso-height-relative:margin;v-text-anchor:middle" filled="f" stroked="f" strokeweight=".15pt">
          <v:textbox style="mso-next-textbox:#_x0000_s2050" inset=".1mm,.1mm,.1mm,.1mm">
            <w:txbxContent>
              <w:tbl>
                <w:tblPr>
                  <w:bidiVisual/>
                  <w:tblW w:w="0" w:type="auto"/>
                  <w:tblInd w:w="116" w:type="dxa"/>
                  <w:tbl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insideH w:val="single" w:sz="2" w:space="0" w:color="auto"/>
                    <w:insideV w:val="single" w:sz="2" w:space="0" w:color="auto"/>
                  </w:tblBorders>
                  <w:tblLayout w:type="fixed"/>
                  <w:tblLook w:val="04A0"/>
                </w:tblPr>
                <w:tblGrid>
                  <w:gridCol w:w="510"/>
                  <w:gridCol w:w="236"/>
                </w:tblGrid>
                <w:tr w:rsidR="00DD0C95" w:rsidTr="00094019">
                  <w:trPr>
                    <w:trHeight w:hRule="exact" w:val="170"/>
                  </w:trPr>
                  <w:tc>
                    <w:tcPr>
                      <w:tcW w:w="51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DD0C95" w:rsidRPr="00A12EC1" w:rsidRDefault="00DD0C95" w:rsidP="00DD0C95">
                      <w:pPr>
                        <w:spacing w:line="216" w:lineRule="auto"/>
                        <w:jc w:val="center"/>
                        <w:rPr>
                          <w:rFonts w:ascii="Calibri" w:eastAsia="Calibri" w:hAnsi="Calibri" w:cs="Nazanin"/>
                          <w:sz w:val="8"/>
                          <w:szCs w:val="8"/>
                          <w:rtl/>
                          <w:lang w:bidi="fa-IR"/>
                        </w:rPr>
                      </w:pPr>
                      <w:r w:rsidRPr="00A12EC1">
                        <w:rPr>
                          <w:rFonts w:ascii="Calibri" w:eastAsia="Calibri" w:hAnsi="Calibri" w:cs="Nazanin" w:hint="cs"/>
                          <w:sz w:val="8"/>
                          <w:szCs w:val="8"/>
                          <w:rtl/>
                          <w:lang w:bidi="fa-IR"/>
                        </w:rPr>
                        <w:t>ف- خف- 0001</w:t>
                      </w:r>
                    </w:p>
                  </w:tc>
                  <w:tc>
                    <w:tcPr>
                      <w:tcW w:w="170" w:type="dxa"/>
                      <w:vAlign w:val="center"/>
                    </w:tcPr>
                    <w:p w:rsidR="00DD0C95" w:rsidRPr="00A12EC1" w:rsidRDefault="00DD0C95" w:rsidP="00094019">
                      <w:pPr>
                        <w:spacing w:line="216" w:lineRule="auto"/>
                        <w:jc w:val="center"/>
                        <w:rPr>
                          <w:rFonts w:ascii="Calibri" w:eastAsia="Calibri" w:hAnsi="Calibri" w:cs="Nazanin"/>
                          <w:sz w:val="8"/>
                          <w:szCs w:val="8"/>
                          <w:rtl/>
                          <w:lang w:bidi="fa-IR"/>
                        </w:rPr>
                      </w:pPr>
                      <w:r w:rsidRPr="00A12EC1">
                        <w:rPr>
                          <w:rFonts w:ascii="Calibri" w:eastAsia="Calibri" w:hAnsi="Calibri" w:cs="Nazanin" w:hint="cs"/>
                          <w:sz w:val="8"/>
                          <w:szCs w:val="8"/>
                          <w:rtl/>
                          <w:lang w:bidi="fa-IR"/>
                        </w:rPr>
                        <w:t>1</w:t>
                      </w:r>
                    </w:p>
                  </w:tc>
                </w:tr>
              </w:tbl>
              <w:p w:rsidR="00DD0C95" w:rsidRPr="00F747FA" w:rsidRDefault="00DD0C95" w:rsidP="00DD0C95">
                <w:pPr>
                  <w:spacing w:line="216" w:lineRule="auto"/>
                  <w:jc w:val="center"/>
                  <w:rPr>
                    <w:sz w:val="8"/>
                    <w:szCs w:val="8"/>
                    <w:lang w:bidi="fa-IR"/>
                  </w:rPr>
                </w:pPr>
              </w:p>
            </w:txbxContent>
          </v:textbox>
        </v:shape>
      </w:pict>
    </w:r>
    <w:r w:rsidRPr="009D23FD">
      <w:rPr>
        <w:rFonts w:cs="Titr" w:hint="cs"/>
        <w:color w:val="808080"/>
        <w:sz w:val="22"/>
        <w:szCs w:val="22"/>
        <w:rtl/>
        <w:lang w:bidi="fa-IR"/>
      </w:rPr>
      <w:t>تکاپو زيست</w:t>
    </w:r>
    <w:r w:rsidRPr="009D23FD">
      <w:rPr>
        <w:rFonts w:cs="Titr" w:hint="cs"/>
        <w:sz w:val="22"/>
        <w:szCs w:val="22"/>
        <w:rtl/>
        <w:lang w:bidi="fa-IR"/>
      </w:rPr>
      <w:t xml:space="preserve">      </w:t>
    </w:r>
    <w:r w:rsidRPr="009D23FD">
      <w:rPr>
        <w:rFonts w:cs="Titr"/>
        <w:sz w:val="22"/>
        <w:szCs w:val="22"/>
        <w:lang w:bidi="fa-IR"/>
      </w:rPr>
      <w:t xml:space="preserve">     </w:t>
    </w:r>
    <w:r>
      <w:rPr>
        <w:rFonts w:cs="Titr"/>
        <w:lang w:bidi="fa-IR"/>
      </w:rPr>
      <w:t xml:space="preserve"> </w:t>
    </w:r>
    <w:r>
      <w:rPr>
        <w:rFonts w:hint="cs"/>
        <w:rtl/>
        <w:lang w:bidi="fa-IR"/>
      </w:rPr>
      <w:t xml:space="preserve">             </w:t>
    </w:r>
    <w:r w:rsidRPr="009D23FD">
      <w:rPr>
        <w:rFonts w:hint="cs"/>
        <w:sz w:val="22"/>
        <w:szCs w:val="22"/>
        <w:rtl/>
        <w:lang w:bidi="fa-IR"/>
      </w:rPr>
      <w:t xml:space="preserve"> </w:t>
    </w:r>
    <w:r>
      <w:rPr>
        <w:rFonts w:cs="Titr" w:hint="cs"/>
        <w:sz w:val="22"/>
        <w:szCs w:val="22"/>
        <w:rtl/>
        <w:lang w:bidi="fa-IR"/>
      </w:rPr>
      <w:t>برگۀ گزارش عدم رضایت مشتریان از کیفیت خدمات یا کارکرد محصول(غیر از دستگاه)</w:t>
    </w:r>
    <w:r w:rsidRPr="00FC7629">
      <w:rPr>
        <w:rFonts w:cs="Titr" w:hint="cs"/>
        <w:rtl/>
      </w:rPr>
      <w:t xml:space="preserve">  </w:t>
    </w:r>
    <w:r>
      <w:rPr>
        <w:rFonts w:cs="Titr" w:hint="cs"/>
        <w:rtl/>
      </w:rPr>
      <w:t xml:space="preserve">                        </w:t>
    </w:r>
    <w:r w:rsidR="00A25587">
      <w:rPr>
        <w:rFonts w:cs="Nazanin" w:hint="cs"/>
        <w:rtl/>
        <w:lang w:bidi="fa-I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610"/>
    <w:rsid w:val="00000285"/>
    <w:rsid w:val="00052440"/>
    <w:rsid w:val="00065272"/>
    <w:rsid w:val="00071614"/>
    <w:rsid w:val="0007524D"/>
    <w:rsid w:val="000769A9"/>
    <w:rsid w:val="00077DD6"/>
    <w:rsid w:val="00094019"/>
    <w:rsid w:val="000A738F"/>
    <w:rsid w:val="001309E4"/>
    <w:rsid w:val="0015013A"/>
    <w:rsid w:val="00186BDD"/>
    <w:rsid w:val="00196109"/>
    <w:rsid w:val="001970CD"/>
    <w:rsid w:val="001A1670"/>
    <w:rsid w:val="001E4AFA"/>
    <w:rsid w:val="002D046C"/>
    <w:rsid w:val="002D5E12"/>
    <w:rsid w:val="002F4166"/>
    <w:rsid w:val="00316DD8"/>
    <w:rsid w:val="003A6B74"/>
    <w:rsid w:val="003F63E7"/>
    <w:rsid w:val="0059744F"/>
    <w:rsid w:val="005A7DA8"/>
    <w:rsid w:val="005C4610"/>
    <w:rsid w:val="00614B8F"/>
    <w:rsid w:val="00622448"/>
    <w:rsid w:val="006C1E90"/>
    <w:rsid w:val="00700018"/>
    <w:rsid w:val="00774664"/>
    <w:rsid w:val="0084693F"/>
    <w:rsid w:val="008C129A"/>
    <w:rsid w:val="008C3112"/>
    <w:rsid w:val="008E6E44"/>
    <w:rsid w:val="00A12EC1"/>
    <w:rsid w:val="00A25587"/>
    <w:rsid w:val="00A26B3D"/>
    <w:rsid w:val="00A33A41"/>
    <w:rsid w:val="00A34FFF"/>
    <w:rsid w:val="00A61636"/>
    <w:rsid w:val="00A645C6"/>
    <w:rsid w:val="00AC2232"/>
    <w:rsid w:val="00AD0CED"/>
    <w:rsid w:val="00AD2866"/>
    <w:rsid w:val="00AF1F9B"/>
    <w:rsid w:val="00C27FEA"/>
    <w:rsid w:val="00C43535"/>
    <w:rsid w:val="00CA39A9"/>
    <w:rsid w:val="00CD4A51"/>
    <w:rsid w:val="00D068DF"/>
    <w:rsid w:val="00D07A6C"/>
    <w:rsid w:val="00D26ADE"/>
    <w:rsid w:val="00D6223C"/>
    <w:rsid w:val="00DA691B"/>
    <w:rsid w:val="00DB2C47"/>
    <w:rsid w:val="00DD0C95"/>
    <w:rsid w:val="00E13F97"/>
    <w:rsid w:val="00E202C2"/>
    <w:rsid w:val="00E35064"/>
    <w:rsid w:val="00E87A05"/>
    <w:rsid w:val="00EA114B"/>
    <w:rsid w:val="00E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7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25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587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A25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587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24C4-42AC-4E09-9EF5-34A7229D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Dynabio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Dyna1</dc:creator>
  <cp:lastModifiedBy>Office</cp:lastModifiedBy>
  <cp:revision>2</cp:revision>
  <cp:lastPrinted>2010-05-08T10:41:00Z</cp:lastPrinted>
  <dcterms:created xsi:type="dcterms:W3CDTF">2012-12-03T08:33:00Z</dcterms:created>
  <dcterms:modified xsi:type="dcterms:W3CDTF">2012-12-03T08:33:00Z</dcterms:modified>
</cp:coreProperties>
</file>